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53"/>
          <w:shd w:fill="auto" w:val="clear"/>
        </w:rPr>
        <w:t xml:space="preserve">Olayinka Taiwo Odunjo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79 Gilroy Dr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Scarborough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Ontario M1P 2A2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437-247-5705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odj1980@yahoo.com</w:t>
      </w:r>
    </w:p>
    <w:p>
      <w:pPr>
        <w:spacing w:before="0" w:after="0" w:line="33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Summary </w:t>
      </w:r>
    </w:p>
    <w:p>
      <w:pPr>
        <w:spacing w:before="0" w:after="0" w:line="33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I am well suited for many positions. I bring passion and strong computer and organizational skills. I would like to enter the job market in Canada as a Security Guard.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Nigerian Institute of Journalism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Post-graduate diploma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Ogba-Ikeja, Nigeria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Graduated 1991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Ogun State University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B.A. Honors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Graduated 1990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Ogibomoso High School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High School Diploma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Ogbomoso, Nigeria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Graduated 1980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Employment History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Cyber King of Kings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Managing Director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Ibadan, Nigeria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October 1992 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 April 2019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General Administration and Maintenance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Managed a large team, requiring good organizational and time management skills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Resolve conflict </w:t>
      </w:r>
    </w:p>
    <w:p>
      <w:pPr>
        <w:spacing w:before="0" w:after="0" w:line="240"/>
        <w:ind w:right="0" w:left="72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Omikainkain Village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Farmer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Oyo, Nigeria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February 2007 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 April 2019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General Administration; documents organized, and shifts scheduled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Operated large equipment according to standard safety protocol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Computer hardware repair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Resolved conflict when it arose</w:t>
      </w:r>
    </w:p>
    <w:p>
      <w:pPr>
        <w:spacing w:before="0" w:after="0" w:line="240"/>
        <w:ind w:right="0" w:left="72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Nigerian Airforce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Lagos, Nigeria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July 1981 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 July 1992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Store keeping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Command News and Public Relations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Resolved conflict within the team and the public</w:t>
      </w:r>
    </w:p>
    <w:p>
      <w:pPr>
        <w:spacing w:before="0" w:after="0" w:line="240"/>
        <w:ind w:right="0" w:left="36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Volunteer Experience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4"/>
          <w:shd w:fill="auto" w:val="clear"/>
        </w:rPr>
        <w:t xml:space="preserve">Christie Ossington Neighborhood Centre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Kitchen Assistant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Toronto, Ontario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December 2019 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  <w:t xml:space="preserve"> Present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Prepare food according to safety guidelines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Serve food and interact with residents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Work with the kitchen staff cooperatively and efficiently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Hobbies &amp; Interests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Sports: Soccer, Basketball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Board games: Monopoly, Scrabble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Politics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Watching television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Professional Skills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Organizational skills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Microsoft office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Computer Hardware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Adobe Photoshop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CorelDraw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Forklift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Languages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English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Yoruba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33"/>
          <w:shd w:fill="auto" w:val="clear"/>
        </w:rPr>
        <w:t xml:space="preserve">References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  <w:t xml:space="preserve">Available upon request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1">
    <w:abstractNumId w:val="18"/>
  </w:num>
  <w:num w:numId="14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